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2026-58-70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Rathaus Neubau Elmshorn - Trockenbauarbeiten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Trockenbauarbeiten für den Neubau des Rathauses der Stadt Elmshorn.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